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3903" w14:textId="77777777" w:rsidR="00012C87" w:rsidRPr="005B5AD5" w:rsidRDefault="005B5AD5">
      <w:pPr>
        <w:spacing w:before="240"/>
        <w:jc w:val="center"/>
        <w:rPr>
          <w:rFonts w:ascii="Century Gothic" w:hAnsi="Century Gothic" w:cs="Arial"/>
          <w:b/>
          <w:bCs/>
          <w:sz w:val="44"/>
        </w:rPr>
      </w:pPr>
      <w:r w:rsidRPr="005B5AD5">
        <w:rPr>
          <w:rFonts w:ascii="Century Gothic" w:hAnsi="Century Gothic"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6E426" wp14:editId="4CCDC4D1">
                <wp:simplePos x="0" y="0"/>
                <wp:positionH relativeFrom="column">
                  <wp:posOffset>-561064</wp:posOffset>
                </wp:positionH>
                <wp:positionV relativeFrom="paragraph">
                  <wp:posOffset>-79679</wp:posOffset>
                </wp:positionV>
                <wp:extent cx="1598212" cy="341906"/>
                <wp:effectExtent l="0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3087" w14:textId="7DA0DF70" w:rsidR="00D20AED" w:rsidRPr="005B5AD5" w:rsidRDefault="000A25CD" w:rsidP="00D20AE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Zadávací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dokumentace - p</w:t>
                            </w:r>
                            <w:r w:rsidR="00D20AED" w:rsidRPr="005B5AD5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říloha</w:t>
                            </w:r>
                            <w:proofErr w:type="gramEnd"/>
                            <w:r w:rsidR="00D20AED" w:rsidRPr="005B5AD5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č. </w:t>
                            </w:r>
                            <w:r w:rsidR="00464ACD" w:rsidRPr="005B5AD5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E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pt;margin-top:-6.25pt;width:125.8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" stroked="f">
                <v:textbox>
                  <w:txbxContent>
                    <w:p w14:paraId="52663087" w14:textId="7DA0DF70" w:rsidR="00D20AED" w:rsidRPr="005B5AD5" w:rsidRDefault="000A25CD" w:rsidP="00D20AED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Zadávací 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dokumentace - p</w:t>
                      </w:r>
                      <w:r w:rsidR="00D20AED" w:rsidRPr="005B5AD5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říloha</w:t>
                      </w:r>
                      <w:proofErr w:type="gramEnd"/>
                      <w:r w:rsidR="00D20AED" w:rsidRPr="005B5AD5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 xml:space="preserve"> č. </w:t>
                      </w:r>
                      <w:r w:rsidR="00464ACD" w:rsidRPr="005B5AD5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169B" w:rsidRPr="005B5AD5">
        <w:rPr>
          <w:rFonts w:ascii="Century Gothic" w:hAnsi="Century Gothic" w:cs="Arial"/>
          <w:b/>
          <w:bCs/>
          <w:sz w:val="44"/>
        </w:rPr>
        <w:t>ČESTNÉ PROHLÁŠENÍ</w:t>
      </w:r>
    </w:p>
    <w:p w14:paraId="5E25D917" w14:textId="77777777" w:rsidR="00012C87" w:rsidRDefault="00012C87">
      <w:pPr>
        <w:pStyle w:val="Zkladntext"/>
        <w:pBdr>
          <w:bottom w:val="single" w:sz="12" w:space="1" w:color="auto"/>
        </w:pBdr>
        <w:spacing w:line="240" w:lineRule="atLeast"/>
        <w:ind w:left="2880" w:hanging="2880"/>
        <w:jc w:val="center"/>
        <w:rPr>
          <w:rFonts w:ascii="Century Gothic" w:hAnsi="Century Gothic"/>
          <w:b w:val="0"/>
          <w:bCs/>
          <w:sz w:val="24"/>
          <w:u w:val="none"/>
        </w:rPr>
      </w:pPr>
      <w:r w:rsidRPr="005B5AD5">
        <w:rPr>
          <w:rFonts w:ascii="Century Gothic" w:hAnsi="Century Gothic"/>
          <w:b w:val="0"/>
          <w:bCs/>
          <w:sz w:val="24"/>
          <w:u w:val="none"/>
        </w:rPr>
        <w:t>o splnění základ</w:t>
      </w:r>
      <w:r w:rsidR="008026FC" w:rsidRPr="005B5AD5">
        <w:rPr>
          <w:rFonts w:ascii="Century Gothic" w:hAnsi="Century Gothic"/>
          <w:b w:val="0"/>
          <w:bCs/>
          <w:sz w:val="24"/>
          <w:u w:val="none"/>
        </w:rPr>
        <w:t>ní</w:t>
      </w:r>
      <w:r w:rsidR="009F169B" w:rsidRPr="005B5AD5">
        <w:rPr>
          <w:rFonts w:ascii="Century Gothic" w:hAnsi="Century Gothic"/>
          <w:b w:val="0"/>
          <w:bCs/>
          <w:sz w:val="24"/>
          <w:u w:val="none"/>
        </w:rPr>
        <w:t xml:space="preserve"> způsobilosti na veřejnou zakázku malého rozsahu</w:t>
      </w:r>
    </w:p>
    <w:p w14:paraId="6D063F9D" w14:textId="77777777" w:rsidR="00012C87" w:rsidRPr="005B5AD5" w:rsidRDefault="00012C87">
      <w:pPr>
        <w:pStyle w:val="dkanormln"/>
        <w:ind w:firstLine="720"/>
        <w:rPr>
          <w:rFonts w:ascii="Century Gothic" w:hAnsi="Century Gothic"/>
          <w:b/>
          <w:bCs/>
          <w:snapToGrid w:val="0"/>
          <w:color w:val="000080"/>
          <w:kern w:val="0"/>
          <w:highlight w:val="red"/>
        </w:rPr>
      </w:pPr>
    </w:p>
    <w:p w14:paraId="23C35855" w14:textId="77777777" w:rsidR="00012C87" w:rsidRPr="005B5AD5" w:rsidRDefault="00012C87">
      <w:pPr>
        <w:pStyle w:val="dkanormln"/>
        <w:ind w:firstLine="720"/>
        <w:rPr>
          <w:rFonts w:ascii="Century Gothic" w:hAnsi="Century Gothic"/>
          <w:b/>
          <w:bCs/>
          <w:snapToGrid w:val="0"/>
          <w:color w:val="000080"/>
          <w:kern w:val="0"/>
          <w:highlight w:val="red"/>
        </w:rPr>
      </w:pPr>
    </w:p>
    <w:p w14:paraId="182076BE" w14:textId="51651237" w:rsidR="00012C87" w:rsidRPr="005B5AD5" w:rsidRDefault="00F42321" w:rsidP="00005F02">
      <w:pPr>
        <w:pStyle w:val="dkanormln"/>
        <w:jc w:val="center"/>
        <w:rPr>
          <w:rFonts w:ascii="Century Gothic" w:hAnsi="Century Gothic"/>
          <w:b/>
          <w:bCs/>
          <w:snapToGrid w:val="0"/>
          <w:kern w:val="0"/>
        </w:rPr>
      </w:pPr>
      <w:r>
        <w:rPr>
          <w:rFonts w:ascii="Century Gothic" w:hAnsi="Century Gothic"/>
          <w:b/>
          <w:bCs/>
          <w:snapToGrid w:val="0"/>
          <w:kern w:val="0"/>
        </w:rPr>
        <w:t xml:space="preserve">Dodávka </w:t>
      </w:r>
      <w:r w:rsidR="000C52D2">
        <w:rPr>
          <w:rFonts w:ascii="Century Gothic" w:hAnsi="Century Gothic"/>
          <w:b/>
          <w:bCs/>
          <w:snapToGrid w:val="0"/>
          <w:kern w:val="0"/>
        </w:rPr>
        <w:t>kolového traktoru</w:t>
      </w:r>
    </w:p>
    <w:p w14:paraId="307823E7" w14:textId="77777777" w:rsidR="00005F02" w:rsidRPr="005B5AD5" w:rsidRDefault="00005F02" w:rsidP="00005F02">
      <w:pPr>
        <w:pStyle w:val="dkanormln"/>
        <w:jc w:val="center"/>
        <w:rPr>
          <w:rFonts w:ascii="Century Gothic" w:hAnsi="Century Gothic" w:cs="Arial"/>
        </w:rPr>
      </w:pPr>
    </w:p>
    <w:p w14:paraId="0C061655" w14:textId="77777777" w:rsidR="009F169B" w:rsidRPr="005B5AD5" w:rsidRDefault="009F169B" w:rsidP="00005F02">
      <w:pPr>
        <w:pStyle w:val="dkanormln"/>
        <w:jc w:val="center"/>
        <w:rPr>
          <w:rFonts w:ascii="Century Gothic" w:hAnsi="Century Gothic" w:cs="Arial"/>
        </w:rPr>
      </w:pPr>
    </w:p>
    <w:p w14:paraId="6093844F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Obchodní firma / jméno:</w:t>
      </w:r>
    </w:p>
    <w:p w14:paraId="1647A4D7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558B9349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Sídlo:</w:t>
      </w:r>
    </w:p>
    <w:p w14:paraId="669E46C9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610E831B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IČ:</w:t>
      </w:r>
    </w:p>
    <w:p w14:paraId="04C886D8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1BE9AC64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DIČ:</w:t>
      </w:r>
    </w:p>
    <w:p w14:paraId="6E873A56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54D5F66B" w14:textId="77777777" w:rsid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Zastoupená:</w:t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  <w:t>funkce:</w:t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</w:r>
    </w:p>
    <w:p w14:paraId="2F5B4668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(je-li uchazeč právnickou osobou)</w:t>
      </w:r>
    </w:p>
    <w:p w14:paraId="5BA8CDF5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75F22976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(dále jen „uchazeč“),</w:t>
      </w:r>
    </w:p>
    <w:p w14:paraId="662D7E90" w14:textId="77777777" w:rsidR="009F169B" w:rsidRPr="005B5AD5" w:rsidRDefault="009F169B">
      <w:pPr>
        <w:rPr>
          <w:rFonts w:ascii="Century Gothic" w:hAnsi="Century Gothic" w:cs="Arial"/>
          <w:sz w:val="22"/>
        </w:rPr>
      </w:pPr>
    </w:p>
    <w:p w14:paraId="7A5D4D53" w14:textId="77777777" w:rsidR="009F169B" w:rsidRPr="005B5AD5" w:rsidRDefault="009F169B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tímto čestně prohlašuje, že splňuje základní způsobilost, neboť je uchazečem, který</w:t>
      </w:r>
    </w:p>
    <w:p w14:paraId="686C6262" w14:textId="77777777" w:rsidR="009F169B" w:rsidRPr="005B5AD5" w:rsidRDefault="009F169B">
      <w:pPr>
        <w:rPr>
          <w:rFonts w:ascii="Century Gothic" w:hAnsi="Century Gothic" w:cs="Arial"/>
          <w:sz w:val="24"/>
        </w:rPr>
      </w:pPr>
    </w:p>
    <w:p w14:paraId="210745E9" w14:textId="1F5ACEDC" w:rsidR="009F169B" w:rsidRPr="005B5AD5" w:rsidRDefault="009F169B" w:rsidP="009F169B">
      <w:pPr>
        <w:pStyle w:val="Odstavecseseznamem"/>
        <w:numPr>
          <w:ilvl w:val="0"/>
          <w:numId w:val="11"/>
        </w:numPr>
        <w:ind w:hanging="720"/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 xml:space="preserve">nebyl v zemi svého sídla v posledních 5 letech před zahájením výběrového řízení pravomocně odsouzen pro trestný čin uvedený v příloze č. 3 k zákonu č. 134/2016 Sb., o zadávání veřejných zakázek, v platném znění nebo obdobný trestný čin podle právního řádu země sídla </w:t>
      </w:r>
      <w:r w:rsidR="007F78DD">
        <w:rPr>
          <w:rFonts w:ascii="Century Gothic" w:hAnsi="Century Gothic" w:cs="Arial"/>
        </w:rPr>
        <w:t>uchazeče</w:t>
      </w:r>
      <w:r w:rsidRPr="005B5AD5">
        <w:rPr>
          <w:rFonts w:ascii="Century Gothic" w:hAnsi="Century Gothic" w:cs="Arial"/>
        </w:rPr>
        <w:t>;</w:t>
      </w:r>
      <w:r w:rsidR="009009BA" w:rsidRPr="005B5AD5">
        <w:rPr>
          <w:rFonts w:ascii="Century Gothic" w:hAnsi="Century Gothic" w:cs="Arial"/>
        </w:rPr>
        <w:t xml:space="preserve"> k zahlazeným odsouzením se nepřihlíží,</w:t>
      </w:r>
    </w:p>
    <w:p w14:paraId="2F11BC3C" w14:textId="77777777" w:rsidR="009009BA" w:rsidRPr="005B5AD5" w:rsidRDefault="009009BA" w:rsidP="009F169B">
      <w:pPr>
        <w:pStyle w:val="Odstavecseseznamem"/>
        <w:numPr>
          <w:ilvl w:val="0"/>
          <w:numId w:val="11"/>
        </w:numPr>
        <w:ind w:hanging="720"/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nemá v České republice nebo v zemi svého sídla v evidenci daní zachycen splatný daňový nedoplatek,</w:t>
      </w:r>
    </w:p>
    <w:p w14:paraId="566F134D" w14:textId="77777777" w:rsidR="009009BA" w:rsidRPr="005B5AD5" w:rsidRDefault="009009BA" w:rsidP="009F169B">
      <w:pPr>
        <w:pStyle w:val="Odstavecseseznamem"/>
        <w:numPr>
          <w:ilvl w:val="0"/>
          <w:numId w:val="11"/>
        </w:numPr>
        <w:ind w:hanging="720"/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nemá v České republice nebo v zemi svého sídla splatný nedoplatek na pojistném nebo na penále na veřejné zdravotní pojištění,</w:t>
      </w:r>
    </w:p>
    <w:p w14:paraId="7E445214" w14:textId="77777777" w:rsidR="009009BA" w:rsidRPr="005B5AD5" w:rsidRDefault="009009BA" w:rsidP="009F169B">
      <w:pPr>
        <w:pStyle w:val="Odstavecseseznamem"/>
        <w:numPr>
          <w:ilvl w:val="0"/>
          <w:numId w:val="11"/>
        </w:numPr>
        <w:ind w:hanging="720"/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nemá v České republice nebo v zemi svého sídla splatný nedoplatek na pojistném nebo na penále na sociální zabezpečení a příspěvku na státní politiku zaměstnanosti,</w:t>
      </w:r>
    </w:p>
    <w:p w14:paraId="1E0DB2B1" w14:textId="3E298ABD" w:rsidR="009009BA" w:rsidRPr="005B5AD5" w:rsidRDefault="009009BA" w:rsidP="009F169B">
      <w:pPr>
        <w:pStyle w:val="Odstavecseseznamem"/>
        <w:numPr>
          <w:ilvl w:val="0"/>
          <w:numId w:val="11"/>
        </w:numPr>
        <w:ind w:hanging="720"/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 xml:space="preserve">není v likvidaci, proti němuž nebylo vydáno rozhodnutí o úpadku, vůči němuž nebyla nařízena nucená správa podle jiného právního předpisu nebo v obdobné situaci podle právního řádu země sídla </w:t>
      </w:r>
      <w:r w:rsidR="007F78DD">
        <w:rPr>
          <w:rFonts w:ascii="Century Gothic" w:hAnsi="Century Gothic" w:cs="Arial"/>
        </w:rPr>
        <w:t>uchazeče</w:t>
      </w:r>
      <w:r w:rsidRPr="005B5AD5">
        <w:rPr>
          <w:rFonts w:ascii="Century Gothic" w:hAnsi="Century Gothic" w:cs="Arial"/>
        </w:rPr>
        <w:t>.</w:t>
      </w:r>
    </w:p>
    <w:p w14:paraId="0E8CF9A9" w14:textId="77777777" w:rsidR="009009BA" w:rsidRPr="005B5AD5" w:rsidRDefault="009009BA" w:rsidP="009009BA">
      <w:pPr>
        <w:pStyle w:val="Odstavecseseznamem"/>
        <w:jc w:val="both"/>
        <w:rPr>
          <w:rFonts w:ascii="Century Gothic" w:hAnsi="Century Gothic" w:cs="Arial"/>
        </w:rPr>
      </w:pPr>
    </w:p>
    <w:p w14:paraId="51527533" w14:textId="0943D33A" w:rsidR="009009BA" w:rsidRPr="005B5AD5" w:rsidRDefault="009009BA" w:rsidP="009009BA">
      <w:pPr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 xml:space="preserve">Za předpokladu, že jsme právnickou osobou, čestně prohlašujeme, že podmínku podle výše uvedeného bodu a) splňuje jak naše právnická osoba, tak zároveň i každý člen našeho statutárního orgánu. Je-li členem statutárního </w:t>
      </w:r>
      <w:r w:rsidR="007F78DD">
        <w:rPr>
          <w:rFonts w:ascii="Century Gothic" w:hAnsi="Century Gothic" w:cs="Arial"/>
        </w:rPr>
        <w:t xml:space="preserve">orgánu </w:t>
      </w:r>
      <w:r w:rsidRPr="005B5AD5">
        <w:rPr>
          <w:rFonts w:ascii="Century Gothic" w:hAnsi="Century Gothic" w:cs="Arial"/>
        </w:rPr>
        <w:t>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14:paraId="63671731" w14:textId="77777777" w:rsidR="009009BA" w:rsidRPr="005B5AD5" w:rsidRDefault="009009BA" w:rsidP="009009BA">
      <w:pPr>
        <w:jc w:val="both"/>
        <w:rPr>
          <w:rFonts w:ascii="Century Gothic" w:hAnsi="Century Gothic" w:cs="Arial"/>
        </w:rPr>
      </w:pPr>
    </w:p>
    <w:p w14:paraId="04F1A1B3" w14:textId="77777777" w:rsidR="009009BA" w:rsidRPr="005B5AD5" w:rsidRDefault="009009BA" w:rsidP="009009BA">
      <w:pPr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Jsme-li pobočkou závodu české právnické osoby, čestně prohlašujeme, že výše uvedenou podmínku podle bodu a) splňují osoby uvedené v předchozím odstavci a vedou pobočky závodu.</w:t>
      </w:r>
    </w:p>
    <w:p w14:paraId="44D4FCE9" w14:textId="77777777" w:rsidR="009009BA" w:rsidRPr="005B5AD5" w:rsidRDefault="009009BA" w:rsidP="009009BA">
      <w:pPr>
        <w:jc w:val="both"/>
        <w:rPr>
          <w:rFonts w:ascii="Century Gothic" w:hAnsi="Century Gothic" w:cs="Arial"/>
        </w:rPr>
      </w:pPr>
    </w:p>
    <w:p w14:paraId="39F748EB" w14:textId="77777777" w:rsidR="009009BA" w:rsidRPr="005B5AD5" w:rsidRDefault="009009BA" w:rsidP="009009BA">
      <w:pPr>
        <w:jc w:val="both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Jsme-li pobočkou závodu zahraniční právnické osoby, čestně prohlašujeme, že výše uvedenou podmínku podle bodu a) splňuje tato právnická osoba a vedoucí pobočky závodu.</w:t>
      </w:r>
    </w:p>
    <w:p w14:paraId="5EB523C7" w14:textId="77777777" w:rsidR="009009BA" w:rsidRPr="005B5AD5" w:rsidRDefault="009009BA" w:rsidP="009009BA">
      <w:pPr>
        <w:jc w:val="both"/>
        <w:rPr>
          <w:rFonts w:ascii="Century Gothic" w:hAnsi="Century Gothic" w:cs="Arial"/>
        </w:rPr>
      </w:pPr>
    </w:p>
    <w:p w14:paraId="662A8346" w14:textId="77777777" w:rsidR="00005F02" w:rsidRPr="005B5AD5" w:rsidRDefault="008F3E57" w:rsidP="008026FC">
      <w:pPr>
        <w:rPr>
          <w:rFonts w:ascii="Century Gothic" w:hAnsi="Century Gothic" w:cs="Arial"/>
          <w:sz w:val="22"/>
        </w:rPr>
      </w:pPr>
      <w:r w:rsidRPr="005B5AD5">
        <w:rPr>
          <w:rFonts w:ascii="Century Gothic" w:hAnsi="Century Gothic" w:cs="Arial"/>
          <w:sz w:val="22"/>
        </w:rPr>
        <w:t>V</w:t>
      </w:r>
      <w:r w:rsidRPr="005B5AD5">
        <w:rPr>
          <w:rFonts w:ascii="Century Gothic" w:hAnsi="Century Gothic" w:cs="Arial"/>
          <w:sz w:val="22"/>
        </w:rPr>
        <w:tab/>
      </w:r>
      <w:r w:rsidRPr="005B5AD5">
        <w:rPr>
          <w:rFonts w:ascii="Century Gothic" w:hAnsi="Century Gothic" w:cs="Arial"/>
          <w:sz w:val="22"/>
        </w:rPr>
        <w:tab/>
        <w:t>dne</w:t>
      </w:r>
    </w:p>
    <w:p w14:paraId="07FB098C" w14:textId="77777777" w:rsidR="00005F02" w:rsidRPr="005B5AD5" w:rsidRDefault="00005F02" w:rsidP="008026FC">
      <w:pPr>
        <w:rPr>
          <w:rFonts w:ascii="Century Gothic" w:hAnsi="Century Gothic" w:cs="Arial"/>
          <w:sz w:val="24"/>
        </w:rPr>
      </w:pPr>
    </w:p>
    <w:p w14:paraId="44A9EFAA" w14:textId="77777777" w:rsidR="00655016" w:rsidRPr="005B5AD5" w:rsidRDefault="00655016" w:rsidP="008026FC">
      <w:pPr>
        <w:rPr>
          <w:rFonts w:ascii="Century Gothic" w:hAnsi="Century Gothic" w:cs="Arial"/>
          <w:sz w:val="24"/>
        </w:rPr>
      </w:pPr>
    </w:p>
    <w:p w14:paraId="579AD4C1" w14:textId="77777777" w:rsidR="008026FC" w:rsidRPr="005B5AD5" w:rsidRDefault="008026FC" w:rsidP="008026FC">
      <w:pPr>
        <w:rPr>
          <w:rFonts w:ascii="Century Gothic" w:hAnsi="Century Gothic" w:cs="Arial"/>
          <w:sz w:val="24"/>
        </w:rPr>
      </w:pPr>
    </w:p>
    <w:p w14:paraId="69E0D258" w14:textId="77777777" w:rsidR="008026FC" w:rsidRPr="005B5AD5" w:rsidRDefault="008026FC" w:rsidP="008F3E57">
      <w:pPr>
        <w:jc w:val="right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ab/>
      </w:r>
      <w:r w:rsidRPr="005B5AD5">
        <w:rPr>
          <w:rFonts w:ascii="Century Gothic" w:hAnsi="Century Gothic" w:cs="Arial"/>
        </w:rPr>
        <w:tab/>
      </w:r>
      <w:r w:rsidRPr="005B5AD5">
        <w:rPr>
          <w:rFonts w:ascii="Century Gothic" w:hAnsi="Century Gothic" w:cs="Arial"/>
        </w:rPr>
        <w:tab/>
      </w:r>
      <w:r w:rsidRPr="005B5AD5">
        <w:rPr>
          <w:rFonts w:ascii="Century Gothic" w:hAnsi="Century Gothic" w:cs="Arial"/>
        </w:rPr>
        <w:tab/>
      </w:r>
      <w:r w:rsidRPr="005B5AD5">
        <w:rPr>
          <w:rFonts w:ascii="Century Gothic" w:hAnsi="Century Gothic" w:cs="Arial"/>
        </w:rPr>
        <w:tab/>
      </w:r>
      <w:r w:rsidRPr="005B5AD5">
        <w:rPr>
          <w:rFonts w:ascii="Century Gothic" w:hAnsi="Century Gothic" w:cs="Arial"/>
        </w:rPr>
        <w:tab/>
      </w:r>
      <w:r w:rsidR="008F3E57" w:rsidRPr="005B5AD5">
        <w:rPr>
          <w:rFonts w:ascii="Century Gothic" w:hAnsi="Century Gothic" w:cs="Arial"/>
        </w:rPr>
        <w:t>________________________</w:t>
      </w:r>
      <w:r w:rsidRPr="005B5AD5">
        <w:rPr>
          <w:rFonts w:ascii="Century Gothic" w:hAnsi="Century Gothic" w:cs="Arial"/>
        </w:rPr>
        <w:t>________________________</w:t>
      </w:r>
    </w:p>
    <w:p w14:paraId="70F258D3" w14:textId="77777777" w:rsidR="008F3E57" w:rsidRPr="005B5AD5" w:rsidRDefault="008F3E57" w:rsidP="008F3E57">
      <w:pPr>
        <w:jc w:val="right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(jméno, příjmení a funkce osoby, která zastupuje uchazeče včetně obchodní firmy uchazeče)</w:t>
      </w:r>
    </w:p>
    <w:p w14:paraId="1C469535" w14:textId="77777777" w:rsidR="008026FC" w:rsidRPr="005B5AD5" w:rsidRDefault="008F3E57" w:rsidP="008F3E57">
      <w:pPr>
        <w:jc w:val="right"/>
        <w:rPr>
          <w:rFonts w:ascii="Century Gothic" w:hAnsi="Century Gothic" w:cs="Arial"/>
        </w:rPr>
      </w:pPr>
      <w:r w:rsidRPr="005B5AD5">
        <w:rPr>
          <w:rFonts w:ascii="Century Gothic" w:hAnsi="Century Gothic" w:cs="Arial"/>
        </w:rPr>
        <w:t>(popř. jméno a příjmení uchazeče, je-li fyzickou osobou)</w:t>
      </w:r>
    </w:p>
    <w:sectPr w:rsidR="008026FC" w:rsidRPr="005B5AD5" w:rsidSect="005B5AD5">
      <w:headerReference w:type="default" r:id="rId7"/>
      <w:footerReference w:type="even" r:id="rId8"/>
      <w:footerReference w:type="default" r:id="rId9"/>
      <w:pgSz w:w="11906" w:h="16838" w:code="9"/>
      <w:pgMar w:top="426" w:right="1134" w:bottom="1134" w:left="1134" w:header="709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FBD7" w14:textId="77777777" w:rsidR="00986CA4" w:rsidRDefault="00986CA4">
      <w:r>
        <w:separator/>
      </w:r>
    </w:p>
  </w:endnote>
  <w:endnote w:type="continuationSeparator" w:id="0">
    <w:p w14:paraId="35D2AE90" w14:textId="77777777" w:rsidR="00986CA4" w:rsidRDefault="009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71E" w14:textId="77777777" w:rsidR="00012C87" w:rsidRDefault="00012C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E78E6C" w14:textId="77777777" w:rsidR="00012C87" w:rsidRDefault="00012C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4ECB" w14:textId="77777777" w:rsidR="00012C87" w:rsidRDefault="00012C87">
    <w:pPr>
      <w:pStyle w:val="Zpat"/>
      <w:framePr w:wrap="around" w:vAnchor="text" w:hAnchor="margin" w:xAlign="center" w:y="1"/>
      <w:rPr>
        <w:rStyle w:val="slostrnky"/>
      </w:rPr>
    </w:pPr>
  </w:p>
  <w:p w14:paraId="3CE7B98F" w14:textId="77777777" w:rsidR="00012C87" w:rsidRDefault="00012C87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C5A1" w14:textId="77777777" w:rsidR="00986CA4" w:rsidRDefault="00986CA4">
      <w:r>
        <w:separator/>
      </w:r>
    </w:p>
  </w:footnote>
  <w:footnote w:type="continuationSeparator" w:id="0">
    <w:p w14:paraId="1BDE9F93" w14:textId="77777777" w:rsidR="00986CA4" w:rsidRDefault="009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E5A9" w14:textId="77777777" w:rsidR="00012C87" w:rsidRPr="000C4821" w:rsidRDefault="00012C87" w:rsidP="000C4821">
    <w:pPr>
      <w:pStyle w:val="Zhlav"/>
      <w:tabs>
        <w:tab w:val="clear" w:pos="4536"/>
        <w:tab w:val="center" w:pos="6663"/>
      </w:tabs>
      <w:jc w:val="center"/>
      <w:rPr>
        <w:rFonts w:ascii="Arial" w:hAnsi="Arial"/>
        <w:sz w:val="16"/>
        <w:szCs w:val="16"/>
      </w:rPr>
    </w:pPr>
    <w:r w:rsidRPr="000C4821">
      <w:rPr>
        <w:rFonts w:ascii="Arial" w:hAnsi="Arial"/>
        <w:sz w:val="16"/>
        <w:szCs w:val="16"/>
      </w:rPr>
      <w:t>ČESTNÉ PROHLÁŠENÍ DODAVATELE</w:t>
    </w:r>
  </w:p>
  <w:p w14:paraId="469F686C" w14:textId="77777777" w:rsidR="00012C87" w:rsidRDefault="00012C87">
    <w:pPr>
      <w:pStyle w:val="Zkladntext"/>
      <w:ind w:left="1440" w:firstLine="720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7247E"/>
    <w:multiLevelType w:val="hybridMultilevel"/>
    <w:tmpl w:val="393E7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0D1"/>
    <w:multiLevelType w:val="hybridMultilevel"/>
    <w:tmpl w:val="2494975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C7C85"/>
    <w:multiLevelType w:val="multilevel"/>
    <w:tmpl w:val="2DDEED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F3E0012"/>
    <w:multiLevelType w:val="hybridMultilevel"/>
    <w:tmpl w:val="BB18F9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44513"/>
    <w:multiLevelType w:val="hybridMultilevel"/>
    <w:tmpl w:val="B68239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74F2D"/>
    <w:multiLevelType w:val="hybridMultilevel"/>
    <w:tmpl w:val="D7D0D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161B6"/>
    <w:multiLevelType w:val="hybridMultilevel"/>
    <w:tmpl w:val="6CD23814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EC010D3"/>
    <w:multiLevelType w:val="hybridMultilevel"/>
    <w:tmpl w:val="F05C97C6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1"/>
    <w:rsid w:val="00005F02"/>
    <w:rsid w:val="00012C87"/>
    <w:rsid w:val="000356F7"/>
    <w:rsid w:val="0005166F"/>
    <w:rsid w:val="00057419"/>
    <w:rsid w:val="000A2564"/>
    <w:rsid w:val="000A25CD"/>
    <w:rsid w:val="000C4821"/>
    <w:rsid w:val="000C52D2"/>
    <w:rsid w:val="00123521"/>
    <w:rsid w:val="001B5308"/>
    <w:rsid w:val="001F2D7D"/>
    <w:rsid w:val="00200DDA"/>
    <w:rsid w:val="002344F6"/>
    <w:rsid w:val="00240A36"/>
    <w:rsid w:val="002570EE"/>
    <w:rsid w:val="002A020A"/>
    <w:rsid w:val="00304FB4"/>
    <w:rsid w:val="00326A31"/>
    <w:rsid w:val="003825DA"/>
    <w:rsid w:val="00386CF1"/>
    <w:rsid w:val="003E2962"/>
    <w:rsid w:val="00441C38"/>
    <w:rsid w:val="004547AA"/>
    <w:rsid w:val="00456E45"/>
    <w:rsid w:val="00464063"/>
    <w:rsid w:val="00464ACD"/>
    <w:rsid w:val="004679AF"/>
    <w:rsid w:val="00473863"/>
    <w:rsid w:val="0052571F"/>
    <w:rsid w:val="00544497"/>
    <w:rsid w:val="005B5AD5"/>
    <w:rsid w:val="005F3F58"/>
    <w:rsid w:val="005F65EA"/>
    <w:rsid w:val="006243AB"/>
    <w:rsid w:val="006259B5"/>
    <w:rsid w:val="00655016"/>
    <w:rsid w:val="00677294"/>
    <w:rsid w:val="00691CD4"/>
    <w:rsid w:val="0074464D"/>
    <w:rsid w:val="00785A1B"/>
    <w:rsid w:val="00793338"/>
    <w:rsid w:val="007A130C"/>
    <w:rsid w:val="007E45C5"/>
    <w:rsid w:val="007F78DD"/>
    <w:rsid w:val="008026FC"/>
    <w:rsid w:val="008170E8"/>
    <w:rsid w:val="008571F6"/>
    <w:rsid w:val="008F2BEA"/>
    <w:rsid w:val="008F3E57"/>
    <w:rsid w:val="009009BA"/>
    <w:rsid w:val="00986CA4"/>
    <w:rsid w:val="009C5F93"/>
    <w:rsid w:val="009E1E93"/>
    <w:rsid w:val="009F169B"/>
    <w:rsid w:val="00A02AE4"/>
    <w:rsid w:val="00A46667"/>
    <w:rsid w:val="00AF7728"/>
    <w:rsid w:val="00B2616B"/>
    <w:rsid w:val="00B31418"/>
    <w:rsid w:val="00B37230"/>
    <w:rsid w:val="00B72736"/>
    <w:rsid w:val="00BB410D"/>
    <w:rsid w:val="00C26BAD"/>
    <w:rsid w:val="00C408E9"/>
    <w:rsid w:val="00C51AFC"/>
    <w:rsid w:val="00C6126D"/>
    <w:rsid w:val="00C702C3"/>
    <w:rsid w:val="00CB2FEA"/>
    <w:rsid w:val="00CE7B7D"/>
    <w:rsid w:val="00CF1BDD"/>
    <w:rsid w:val="00D0400D"/>
    <w:rsid w:val="00D20AED"/>
    <w:rsid w:val="00D327DB"/>
    <w:rsid w:val="00DE6C75"/>
    <w:rsid w:val="00E55B16"/>
    <w:rsid w:val="00EA1DCB"/>
    <w:rsid w:val="00EC71EB"/>
    <w:rsid w:val="00ED2FCC"/>
    <w:rsid w:val="00F15199"/>
    <w:rsid w:val="00F30C2B"/>
    <w:rsid w:val="00F42321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27C4F"/>
  <w15:docId w15:val="{2788CA1B-20EF-47CD-9774-E84751C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numPr>
        <w:numId w:val="2"/>
      </w:numPr>
      <w:spacing w:before="120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u w:val="single" w:color="333399"/>
    </w:rPr>
  </w:style>
  <w:style w:type="paragraph" w:styleId="Nadpis3">
    <w:name w:val="heading 3"/>
    <w:basedOn w:val="Normln"/>
    <w:next w:val="Normln"/>
    <w:autoRedefine/>
    <w:qFormat/>
    <w:pPr>
      <w:keepNext/>
      <w:spacing w:before="180"/>
      <w:ind w:firstLine="720"/>
      <w:jc w:val="both"/>
      <w:outlineLvl w:val="2"/>
    </w:pPr>
    <w:rPr>
      <w:rFonts w:ascii="Arial" w:hAnsi="Arial" w:cs="Arial"/>
      <w:snapToGrid w:val="0"/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"/>
    <w:rPr>
      <w:b/>
      <w:sz w:val="28"/>
      <w:u w:val="single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paragraph" w:styleId="Zkladntext2">
    <w:name w:val="Body Text 2"/>
    <w:basedOn w:val="Normln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7"/>
        <w:numId w:val="3"/>
      </w:numPr>
      <w:jc w:val="both"/>
      <w:outlineLvl w:val="7"/>
    </w:pPr>
    <w:rPr>
      <w:sz w:val="24"/>
    </w:rPr>
  </w:style>
  <w:style w:type="paragraph" w:styleId="Textpoznpodarou">
    <w:name w:val="footnote text"/>
    <w:basedOn w:val="Normln"/>
    <w:semiHidden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Pr>
      <w:vertAlign w:val="superscript"/>
    </w:rPr>
  </w:style>
  <w:style w:type="paragraph" w:customStyle="1" w:styleId="Nadpisparagrafu">
    <w:name w:val="Nadpis paragrafu"/>
    <w:basedOn w:val="Normln"/>
    <w:next w:val="Textodstavce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1F2D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35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</Template>
  <TotalTime>1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RTS, a.s.</dc:creator>
  <cp:lastModifiedBy>Jagošová Tskyjov</cp:lastModifiedBy>
  <cp:revision>2</cp:revision>
  <cp:lastPrinted>2021-05-31T10:10:00Z</cp:lastPrinted>
  <dcterms:created xsi:type="dcterms:W3CDTF">2021-05-31T10:11:00Z</dcterms:created>
  <dcterms:modified xsi:type="dcterms:W3CDTF">2021-05-31T10:11:00Z</dcterms:modified>
</cp:coreProperties>
</file>